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7E0" w:rsidRDefault="002007E0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坚定信念，敢闯新路</w:t>
      </w:r>
    </w:p>
    <w:p w:rsidR="002007E0" w:rsidRDefault="002007E0">
      <w:pPr>
        <w:jc w:val="center"/>
        <w:rPr>
          <w:sz w:val="24"/>
          <w:szCs w:val="24"/>
        </w:rPr>
      </w:pPr>
      <w:bookmarkStart w:id="0" w:name="_GoBack"/>
      <w:r>
        <w:rPr>
          <w:sz w:val="36"/>
          <w:szCs w:val="36"/>
        </w:rPr>
        <w:t xml:space="preserve">         </w:t>
      </w:r>
      <w:r w:rsidRPr="00D266D8">
        <w:rPr>
          <w:sz w:val="24"/>
          <w:szCs w:val="24"/>
        </w:rPr>
        <w:t>——</w:t>
      </w:r>
      <w:r w:rsidRPr="00D266D8">
        <w:rPr>
          <w:rFonts w:hint="eastAsia"/>
          <w:sz w:val="24"/>
          <w:szCs w:val="24"/>
        </w:rPr>
        <w:t>井冈山红色教育心得体会</w:t>
      </w:r>
    </w:p>
    <w:p w:rsidR="002007E0" w:rsidRPr="00D266D8" w:rsidRDefault="002007E0">
      <w:pPr>
        <w:jc w:val="center"/>
        <w:rPr>
          <w:sz w:val="24"/>
          <w:szCs w:val="24"/>
        </w:rPr>
      </w:pPr>
    </w:p>
    <w:p w:rsidR="002007E0" w:rsidRPr="009D5026" w:rsidRDefault="002007E0" w:rsidP="00287901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/>
          <w:sz w:val="28"/>
          <w:szCs w:val="28"/>
        </w:rPr>
        <w:t>2021</w:t>
      </w:r>
      <w:r w:rsidRPr="009D5026">
        <w:rPr>
          <w:rFonts w:ascii="宋体" w:hAnsi="宋体" w:hint="eastAsia"/>
          <w:sz w:val="28"/>
          <w:szCs w:val="28"/>
        </w:rPr>
        <w:t>年</w:t>
      </w:r>
      <w:r w:rsidRPr="009D5026">
        <w:rPr>
          <w:rFonts w:ascii="宋体" w:hAnsi="宋体"/>
          <w:sz w:val="28"/>
          <w:szCs w:val="28"/>
        </w:rPr>
        <w:t>6</w:t>
      </w:r>
      <w:r w:rsidRPr="009D5026">
        <w:rPr>
          <w:rFonts w:ascii="宋体" w:hAnsi="宋体" w:hint="eastAsia"/>
          <w:sz w:val="28"/>
          <w:szCs w:val="28"/>
        </w:rPr>
        <w:t>月</w:t>
      </w:r>
      <w:r w:rsidRPr="009D5026">
        <w:rPr>
          <w:rFonts w:ascii="宋体" w:hAnsi="宋体"/>
          <w:sz w:val="28"/>
          <w:szCs w:val="28"/>
        </w:rPr>
        <w:t>15-19</w:t>
      </w:r>
      <w:r w:rsidRPr="009D5026">
        <w:rPr>
          <w:rFonts w:ascii="宋体" w:hAnsi="宋体" w:hint="eastAsia"/>
          <w:sz w:val="28"/>
          <w:szCs w:val="28"/>
        </w:rPr>
        <w:t>日，“凝心聚力学党史，砥砺前行强党性”专题培训班前往井冈山红色教育基地学习，学习井冈山精神、感悟井冈山精神。</w:t>
      </w:r>
    </w:p>
    <w:p w:rsidR="002007E0" w:rsidRPr="009D5026" w:rsidRDefault="002007E0" w:rsidP="00287901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学习班首先学习了李忠教授宣讲的“井冈山斗争与井冈山精神”，</w:t>
      </w:r>
      <w:r>
        <w:rPr>
          <w:rFonts w:ascii="宋体" w:hAnsi="宋体" w:hint="eastAsia"/>
          <w:sz w:val="28"/>
          <w:szCs w:val="28"/>
        </w:rPr>
        <w:t>讲解了</w:t>
      </w:r>
      <w:r w:rsidRPr="009D5026">
        <w:rPr>
          <w:rFonts w:ascii="宋体" w:hAnsi="宋体" w:hint="eastAsia"/>
          <w:sz w:val="28"/>
          <w:szCs w:val="28"/>
        </w:rPr>
        <w:t>井冈山革命根据地建立的背景、斗争历程及井冈山精神；先后参观了茨坪毛泽东旧居、井冈山革命博物馆、井冈山革命烈士陵园、小井红军医院及红军烈士墓、八角楼毛泽东旧居及龙江书院，每到一处均结合当时历史故事进行现场教育；在黄洋界重走了朱毛挑粮小道中的一小段，体验当年</w:t>
      </w:r>
      <w:r>
        <w:rPr>
          <w:rFonts w:ascii="宋体" w:hAnsi="宋体" w:hint="eastAsia"/>
          <w:sz w:val="28"/>
          <w:szCs w:val="28"/>
        </w:rPr>
        <w:t>红军</w:t>
      </w:r>
      <w:r w:rsidRPr="009D5026">
        <w:rPr>
          <w:rFonts w:ascii="宋体" w:hAnsi="宋体" w:hint="eastAsia"/>
          <w:sz w:val="28"/>
          <w:szCs w:val="28"/>
        </w:rPr>
        <w:t>生活的艰辛。培训期间，学员们还通过红歌教学环节，学唱多首新老革命歌曲，以激发爱党热情；以情景教学的方式品读红色家书，缅怀先烈、坚定初心。</w:t>
      </w:r>
    </w:p>
    <w:p w:rsidR="002007E0" w:rsidRPr="009D5026" w:rsidRDefault="002007E0" w:rsidP="00287901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短短三天的培训时间里，内容尽管十分丰富、繁多，但在培训学院的精心安排下，</w:t>
      </w:r>
      <w:r>
        <w:rPr>
          <w:rFonts w:ascii="宋体" w:hAnsi="宋体" w:hint="eastAsia"/>
          <w:sz w:val="28"/>
          <w:szCs w:val="28"/>
        </w:rPr>
        <w:t>培训学习</w:t>
      </w:r>
      <w:r w:rsidRPr="009D5026">
        <w:rPr>
          <w:rFonts w:ascii="宋体" w:hAnsi="宋体" w:hint="eastAsia"/>
          <w:sz w:val="28"/>
          <w:szCs w:val="28"/>
        </w:rPr>
        <w:t>紧张而有序地开展起来，以体验教学、情景教学的方式，一次次用井冈山精神震撼</w:t>
      </w:r>
      <w:r>
        <w:rPr>
          <w:rFonts w:ascii="宋体" w:hAnsi="宋体" w:hint="eastAsia"/>
          <w:sz w:val="28"/>
          <w:szCs w:val="28"/>
        </w:rPr>
        <w:t>着我们的心灵</w:t>
      </w:r>
      <w:r w:rsidRPr="009D5026">
        <w:rPr>
          <w:rFonts w:ascii="宋体" w:hAnsi="宋体" w:hint="eastAsia"/>
          <w:sz w:val="28"/>
          <w:szCs w:val="28"/>
        </w:rPr>
        <w:t>。</w:t>
      </w:r>
    </w:p>
    <w:p w:rsidR="002007E0" w:rsidRPr="009D5026" w:rsidRDefault="002007E0" w:rsidP="00287901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一、坚定的理想信念</w:t>
      </w:r>
    </w:p>
    <w:p w:rsidR="002007E0" w:rsidRPr="009D5026" w:rsidRDefault="002007E0" w:rsidP="00287901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井冈山斗争时期，条件极为艰苦，寒冷的冬天里战士们没有棉衣、棉被，穿着单衣、盖着稻草过冬；用肩扛人</w:t>
      </w:r>
      <w:r>
        <w:rPr>
          <w:rFonts w:ascii="宋体" w:hAnsi="宋体" w:hint="eastAsia"/>
          <w:sz w:val="28"/>
          <w:szCs w:val="28"/>
        </w:rPr>
        <w:t>背</w:t>
      </w:r>
      <w:r w:rsidRPr="009D5026">
        <w:rPr>
          <w:rFonts w:ascii="宋体" w:hAnsi="宋体" w:hint="eastAsia"/>
          <w:sz w:val="28"/>
          <w:szCs w:val="28"/>
        </w:rPr>
        <w:t>的方式在狭窄崎岖的山道上搬运粮食，一走就是</w:t>
      </w:r>
      <w:r>
        <w:rPr>
          <w:rFonts w:ascii="宋体" w:hAnsi="宋体" w:hint="eastAsia"/>
          <w:sz w:val="28"/>
          <w:szCs w:val="28"/>
        </w:rPr>
        <w:t>数公里</w:t>
      </w:r>
      <w:r w:rsidRPr="009D5026">
        <w:rPr>
          <w:rFonts w:ascii="宋体" w:hAnsi="宋体" w:hint="eastAsia"/>
          <w:sz w:val="28"/>
          <w:szCs w:val="28"/>
        </w:rPr>
        <w:t>远；由于敌人的严酷封锁，红军长期吃的是红米饭、南瓜粥，经常连食盐都吃不上；尽管建有红军医院，但缺医少药，拿菜刀、剃头刀做手术，用木工锯锯伤肢，手术中基本无麻药可用；</w:t>
      </w:r>
      <w:r>
        <w:rPr>
          <w:rFonts w:ascii="宋体" w:hint="eastAsia"/>
          <w:sz w:val="28"/>
          <w:szCs w:val="28"/>
        </w:rPr>
        <w:t>……</w:t>
      </w:r>
    </w:p>
    <w:p w:rsidR="002007E0" w:rsidRPr="009D5026" w:rsidRDefault="002007E0" w:rsidP="00287901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在这样的艰苦条件下，长期和敌人做拼死斗争，靠的是什么？靠的是无比坚定</w:t>
      </w:r>
      <w:r>
        <w:rPr>
          <w:rFonts w:ascii="宋体" w:hAnsi="宋体" w:hint="eastAsia"/>
          <w:sz w:val="28"/>
          <w:szCs w:val="28"/>
        </w:rPr>
        <w:t>的</w:t>
      </w:r>
      <w:r w:rsidRPr="009D5026">
        <w:rPr>
          <w:rFonts w:ascii="宋体" w:hAnsi="宋体" w:hint="eastAsia"/>
          <w:sz w:val="28"/>
          <w:szCs w:val="28"/>
        </w:rPr>
        <w:t>理想信念的支撑。二年四个月的井冈山斗争，</w:t>
      </w:r>
      <w:r>
        <w:rPr>
          <w:rFonts w:ascii="宋体" w:hAnsi="宋体" w:hint="eastAsia"/>
          <w:sz w:val="28"/>
          <w:szCs w:val="28"/>
        </w:rPr>
        <w:t>先后</w:t>
      </w:r>
      <w:r w:rsidRPr="009D5026">
        <w:rPr>
          <w:rFonts w:ascii="宋体" w:hAnsi="宋体" w:hint="eastAsia"/>
          <w:sz w:val="28"/>
          <w:szCs w:val="28"/>
        </w:rPr>
        <w:t>牺牲了</w:t>
      </w:r>
      <w:r w:rsidRPr="009D5026">
        <w:rPr>
          <w:rFonts w:ascii="宋体" w:hAnsi="宋体"/>
          <w:sz w:val="28"/>
          <w:szCs w:val="28"/>
        </w:rPr>
        <w:t>48000</w:t>
      </w:r>
      <w:r w:rsidRPr="009D5026">
        <w:rPr>
          <w:rFonts w:ascii="宋体" w:hAnsi="宋体" w:hint="eastAsia"/>
          <w:sz w:val="28"/>
          <w:szCs w:val="28"/>
        </w:rPr>
        <w:t>多人，其中只有</w:t>
      </w:r>
      <w:r w:rsidRPr="009D5026">
        <w:rPr>
          <w:rFonts w:ascii="宋体" w:hAnsi="宋体"/>
          <w:sz w:val="28"/>
          <w:szCs w:val="28"/>
        </w:rPr>
        <w:t>15700</w:t>
      </w:r>
      <w:r w:rsidRPr="009D5026">
        <w:rPr>
          <w:rFonts w:ascii="宋体" w:hAnsi="宋体" w:hint="eastAsia"/>
          <w:sz w:val="28"/>
          <w:szCs w:val="28"/>
        </w:rPr>
        <w:t>多人留下了姓名；小井医院</w:t>
      </w:r>
      <w:r w:rsidRPr="009D5026">
        <w:rPr>
          <w:rFonts w:ascii="宋体" w:hAnsi="宋体"/>
          <w:sz w:val="28"/>
          <w:szCs w:val="28"/>
        </w:rPr>
        <w:t>130</w:t>
      </w:r>
      <w:r w:rsidRPr="009D5026">
        <w:rPr>
          <w:rFonts w:ascii="宋体" w:hAnsi="宋体" w:hint="eastAsia"/>
          <w:sz w:val="28"/>
          <w:szCs w:val="28"/>
        </w:rPr>
        <w:t>多伤病员经受住敌人的严刑拷问、宁肯被敌人杀害而不说出红军主力去向；杨开慧、陈觉等革命先烈，宁肯被杀头而不愿哪怕是在口头上承诺脱离共产党</w:t>
      </w:r>
      <w:r>
        <w:rPr>
          <w:rFonts w:ascii="宋体" w:hAnsi="宋体" w:hint="eastAsia"/>
          <w:sz w:val="28"/>
          <w:szCs w:val="28"/>
        </w:rPr>
        <w:t>就能获得自由</w:t>
      </w:r>
      <w:r w:rsidRPr="009D5026">
        <w:rPr>
          <w:rFonts w:ascii="宋体" w:hAnsi="宋体" w:hint="eastAsia"/>
          <w:sz w:val="28"/>
          <w:szCs w:val="28"/>
        </w:rPr>
        <w:t>。试想，没有坚定的理想信念，无数的革命先烈怎么能够做到前赴后继</w:t>
      </w:r>
      <w:r>
        <w:rPr>
          <w:rFonts w:ascii="宋体" w:hAnsi="宋体" w:hint="eastAsia"/>
          <w:sz w:val="28"/>
          <w:szCs w:val="28"/>
        </w:rPr>
        <w:t>、</w:t>
      </w:r>
      <w:r w:rsidRPr="009D5026">
        <w:rPr>
          <w:rFonts w:ascii="宋体" w:hAnsi="宋体" w:hint="eastAsia"/>
          <w:sz w:val="28"/>
          <w:szCs w:val="28"/>
        </w:rPr>
        <w:t>勇于牺牲！</w:t>
      </w:r>
    </w:p>
    <w:p w:rsidR="002007E0" w:rsidRPr="009D5026" w:rsidRDefault="002007E0" w:rsidP="00CC211A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二、敢闯新路。</w:t>
      </w:r>
    </w:p>
    <w:p w:rsidR="002007E0" w:rsidRPr="009D5026" w:rsidRDefault="002007E0" w:rsidP="00CC211A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井冈山的革命斗争，是一个史无前例的创举，毫无先例可循。在那样极端艰苦的条件下，毛泽东脚踏实地，一次次开创性地提出新的思想、路线、理论，为中国革命开辟出一条崭新的道路。</w:t>
      </w:r>
    </w:p>
    <w:p w:rsidR="002007E0" w:rsidRPr="009D5026" w:rsidRDefault="002007E0" w:rsidP="00CC211A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工农武装割据。进军井冈山后，毛泽东</w:t>
      </w:r>
      <w:r>
        <w:rPr>
          <w:rFonts w:ascii="宋体" w:hAnsi="宋体" w:hint="eastAsia"/>
          <w:sz w:val="28"/>
          <w:szCs w:val="28"/>
        </w:rPr>
        <w:t>根据实际情况，</w:t>
      </w:r>
      <w:r w:rsidRPr="009D5026">
        <w:rPr>
          <w:rFonts w:ascii="宋体" w:hAnsi="宋体" w:hint="eastAsia"/>
          <w:sz w:val="28"/>
          <w:szCs w:val="28"/>
        </w:rPr>
        <w:t>写出了《井冈山的斗争》经典著作，创造性地提出“工农武装割据”的重要思想，着重强调了以下几项重要内容：一是共产党的领导</w:t>
      </w:r>
      <w:r w:rsidRPr="009D5026">
        <w:rPr>
          <w:rFonts w:ascii="宋体" w:hAnsi="宋体"/>
          <w:sz w:val="28"/>
          <w:szCs w:val="28"/>
        </w:rPr>
        <w:t>-</w:t>
      </w:r>
      <w:r w:rsidRPr="009D5026">
        <w:rPr>
          <w:rFonts w:ascii="宋体" w:hAnsi="宋体" w:hint="eastAsia"/>
          <w:sz w:val="28"/>
          <w:szCs w:val="28"/>
        </w:rPr>
        <w:t>无产阶级领导是革命胜利的唯一关键；二是实行土地革命，通过打土豪分田地，广大农民获得了翻身解放；三是缔造一支新型的人民军队，没有这一条一切均无从谈起；四是武装夺取政权，通过武装割据，建立根据地，逐步夺取政权。</w:t>
      </w:r>
    </w:p>
    <w:bookmarkEnd w:id="0"/>
    <w:p w:rsidR="002007E0" w:rsidRPr="009D5026" w:rsidRDefault="002007E0" w:rsidP="00287901">
      <w:pPr>
        <w:ind w:firstLineChars="200" w:firstLine="31680"/>
        <w:rPr>
          <w:rFonts w:ascii="宋体"/>
          <w:sz w:val="28"/>
          <w:szCs w:val="28"/>
        </w:rPr>
      </w:pPr>
      <w:r w:rsidRPr="009D5026">
        <w:rPr>
          <w:rFonts w:ascii="宋体" w:hAnsi="宋体" w:hint="eastAsia"/>
          <w:sz w:val="28"/>
          <w:szCs w:val="28"/>
        </w:rPr>
        <w:t>开辟“农村包围城市”的革命道路。秋收起义后，按照湖南省委八七会议精神，要求起义部队攻打长沙，但只先后打了醴陵、浏阳、铜鼓就都失败了。毛泽东审时度势，当机立断，带领起义部队上井冈山，点燃“工农武装割据”的星星之火，开辟出一条“农村包围城市，武装夺取政权”的中国特色的革命道路，这完全是毛泽东在实践基础上的理论创新。</w:t>
      </w:r>
    </w:p>
    <w:p w:rsidR="002007E0" w:rsidRPr="009D5026" w:rsidRDefault="002007E0" w:rsidP="00BD74D5">
      <w:pPr>
        <w:ind w:firstLineChars="200" w:firstLine="31680"/>
        <w:rPr>
          <w:rFonts w:ascii="宋体" w:cs="Arial"/>
          <w:color w:val="333333"/>
          <w:sz w:val="28"/>
          <w:szCs w:val="28"/>
          <w:shd w:val="clear" w:color="auto" w:fill="FFFFFF"/>
        </w:rPr>
      </w:pPr>
      <w:r w:rsidRPr="009D5026">
        <w:rPr>
          <w:rFonts w:ascii="宋体" w:hAnsi="宋体" w:hint="eastAsia"/>
          <w:sz w:val="28"/>
          <w:szCs w:val="28"/>
        </w:rPr>
        <w:t>建立新型革命武装。</w:t>
      </w:r>
      <w:r w:rsidRPr="009D5026">
        <w:rPr>
          <w:rFonts w:ascii="宋体" w:hAnsi="宋体" w:cs="Arial" w:hint="eastAsia"/>
          <w:color w:val="404040"/>
          <w:sz w:val="28"/>
          <w:szCs w:val="28"/>
        </w:rPr>
        <w:t>秋收起义部队攻打三个县城受挫后，毛泽东果断决定率领工农革命军上井冈山。当时部队处境危险、减员严重、思想混乱，且没有给养、伤病残增多，队伍几乎溃散。部队到达永新三湾后，毛泽东领导了著名的</w:t>
      </w:r>
      <w:r w:rsidRPr="009D5026">
        <w:rPr>
          <w:rFonts w:ascii="宋体" w:cs="Arial" w:hint="eastAsia"/>
          <w:color w:val="404040"/>
          <w:sz w:val="28"/>
          <w:szCs w:val="28"/>
        </w:rPr>
        <w:t>“</w:t>
      </w:r>
      <w:r w:rsidRPr="009D5026">
        <w:rPr>
          <w:rFonts w:ascii="宋体" w:hAnsi="宋体" w:cs="Arial" w:hint="eastAsia"/>
          <w:color w:val="404040"/>
          <w:sz w:val="28"/>
          <w:szCs w:val="28"/>
        </w:rPr>
        <w:t>三湾改编</w:t>
      </w:r>
      <w:r w:rsidRPr="009D5026">
        <w:rPr>
          <w:rFonts w:ascii="宋体" w:cs="Arial" w:hint="eastAsia"/>
          <w:color w:val="404040"/>
          <w:sz w:val="28"/>
          <w:szCs w:val="28"/>
        </w:rPr>
        <w:t>”</w:t>
      </w:r>
      <w:r>
        <w:rPr>
          <w:rFonts w:ascii="宋体" w:hAnsi="宋体" w:cs="Arial" w:hint="eastAsia"/>
          <w:color w:val="404040"/>
          <w:sz w:val="28"/>
          <w:szCs w:val="28"/>
        </w:rPr>
        <w:t>：</w:t>
      </w:r>
      <w:r w:rsidRPr="009D5026">
        <w:rPr>
          <w:rFonts w:ascii="宋体" w:hAnsi="宋体" w:cs="Arial" w:hint="eastAsia"/>
          <w:color w:val="404040"/>
          <w:sz w:val="28"/>
          <w:szCs w:val="28"/>
        </w:rPr>
        <w:t>因减员严重，把部队进行了缩编；针对思想混乱，确定把党支部建在连上，党指挥枪，铸就了人民军队的军魂；成立各级士兵委员会，实行民主制度，官兵平等。改编后虽然部队只有</w:t>
      </w:r>
      <w:r w:rsidRPr="009D5026">
        <w:rPr>
          <w:rFonts w:ascii="宋体" w:hAnsi="宋体" w:cs="Arial"/>
          <w:color w:val="404040"/>
          <w:sz w:val="28"/>
          <w:szCs w:val="28"/>
        </w:rPr>
        <w:t>700</w:t>
      </w:r>
      <w:r w:rsidRPr="009D5026">
        <w:rPr>
          <w:rFonts w:ascii="宋体" w:hAnsi="宋体" w:cs="Arial" w:hint="eastAsia"/>
          <w:color w:val="404040"/>
          <w:sz w:val="28"/>
          <w:szCs w:val="28"/>
        </w:rPr>
        <w:t>余人，但人心更齐了、信念更坚定了、战斗力也更强了。</w:t>
      </w:r>
      <w:r w:rsidRPr="009D5026">
        <w:rPr>
          <w:rFonts w:ascii="宋体" w:hAnsi="宋体" w:cs="Arial" w:hint="eastAsia"/>
          <w:color w:val="333333"/>
          <w:sz w:val="28"/>
          <w:szCs w:val="28"/>
          <w:shd w:val="clear" w:color="auto" w:fill="FFFFFF"/>
        </w:rPr>
        <w:t>三湾改编，从组织上确立了党对军队的领导，创建了无产阶级领导的新型军队。</w:t>
      </w:r>
    </w:p>
    <w:p w:rsidR="002007E0" w:rsidRPr="009D5026" w:rsidRDefault="002007E0" w:rsidP="009D5026">
      <w:pPr>
        <w:ind w:firstLineChars="200" w:firstLine="31680"/>
        <w:rPr>
          <w:rFonts w:ascii="宋体" w:cs="Arial"/>
          <w:color w:val="333333"/>
          <w:sz w:val="28"/>
          <w:szCs w:val="28"/>
          <w:shd w:val="clear" w:color="auto" w:fill="FFFFFF"/>
        </w:rPr>
      </w:pPr>
    </w:p>
    <w:p w:rsidR="002007E0" w:rsidRDefault="002007E0" w:rsidP="009D5026">
      <w:pPr>
        <w:ind w:firstLineChars="200" w:firstLine="31680"/>
        <w:rPr>
          <w:rFonts w:ascii="宋体" w:cs="Arial"/>
          <w:color w:val="404040"/>
          <w:sz w:val="28"/>
          <w:szCs w:val="28"/>
        </w:rPr>
      </w:pPr>
      <w:r w:rsidRPr="009D5026">
        <w:rPr>
          <w:rFonts w:ascii="宋体" w:hAnsi="宋体" w:cs="Arial" w:hint="eastAsia"/>
          <w:color w:val="333333"/>
          <w:sz w:val="28"/>
          <w:szCs w:val="28"/>
          <w:shd w:val="clear" w:color="auto" w:fill="FFFFFF"/>
        </w:rPr>
        <w:t>在中国特色社会主义建设进入新时代的今天，</w:t>
      </w:r>
      <w:r>
        <w:rPr>
          <w:rFonts w:ascii="宋体" w:hAnsi="宋体" w:cs="Arial" w:hint="eastAsia"/>
          <w:color w:val="333333"/>
          <w:sz w:val="28"/>
          <w:szCs w:val="28"/>
          <w:shd w:val="clear" w:color="auto" w:fill="FFFFFF"/>
        </w:rPr>
        <w:t>在公司保稳定转型发展的今天，</w:t>
      </w:r>
      <w:r w:rsidRPr="009D5026">
        <w:rPr>
          <w:rFonts w:ascii="宋体" w:hAnsi="宋体" w:cs="Arial" w:hint="eastAsia"/>
          <w:color w:val="333333"/>
          <w:sz w:val="28"/>
          <w:szCs w:val="28"/>
          <w:shd w:val="clear" w:color="auto" w:fill="FFFFFF"/>
        </w:rPr>
        <w:t>按照习总书记的要求，</w:t>
      </w:r>
      <w:r w:rsidRPr="009D5026">
        <w:rPr>
          <w:rFonts w:ascii="宋体" w:hAnsi="宋体" w:cs="Arial" w:hint="eastAsia"/>
          <w:color w:val="404040"/>
          <w:sz w:val="28"/>
          <w:szCs w:val="28"/>
        </w:rPr>
        <w:t>我们要结合新的时代条件，坚持坚定执着追理想、实事求是闯新路、艰苦奋斗攻难关、依靠群众求胜利，让井冈山精神放射出新的时代光芒。</w:t>
      </w:r>
    </w:p>
    <w:p w:rsidR="002007E0" w:rsidRDefault="002007E0" w:rsidP="009D5026">
      <w:pPr>
        <w:ind w:firstLineChars="200" w:firstLine="31680"/>
        <w:rPr>
          <w:rFonts w:ascii="宋体" w:cs="Arial"/>
          <w:color w:val="404040"/>
          <w:sz w:val="28"/>
          <w:szCs w:val="28"/>
        </w:rPr>
      </w:pPr>
    </w:p>
    <w:p w:rsidR="002007E0" w:rsidRDefault="002007E0" w:rsidP="009D5026">
      <w:pPr>
        <w:ind w:firstLineChars="200" w:firstLine="31680"/>
        <w:rPr>
          <w:rFonts w:ascii="宋体" w:cs="Arial"/>
          <w:color w:val="404040"/>
          <w:sz w:val="28"/>
          <w:szCs w:val="28"/>
        </w:rPr>
      </w:pPr>
    </w:p>
    <w:p w:rsidR="002007E0" w:rsidRDefault="002007E0" w:rsidP="009D5026">
      <w:pPr>
        <w:ind w:firstLineChars="200" w:firstLine="31680"/>
        <w:rPr>
          <w:rFonts w:ascii="宋体" w:cs="Arial"/>
          <w:color w:val="404040"/>
          <w:sz w:val="28"/>
          <w:szCs w:val="28"/>
        </w:rPr>
      </w:pPr>
      <w:r>
        <w:rPr>
          <w:rFonts w:ascii="宋体" w:hAnsi="宋体" w:cs="Arial"/>
          <w:color w:val="404040"/>
          <w:sz w:val="28"/>
          <w:szCs w:val="28"/>
        </w:rPr>
        <w:t xml:space="preserve">                               </w:t>
      </w:r>
      <w:r>
        <w:rPr>
          <w:rFonts w:ascii="宋体" w:hAnsi="宋体" w:cs="Arial" w:hint="eastAsia"/>
          <w:color w:val="404040"/>
          <w:sz w:val="28"/>
          <w:szCs w:val="28"/>
        </w:rPr>
        <w:t>管理支部</w:t>
      </w:r>
      <w:r>
        <w:rPr>
          <w:rFonts w:ascii="宋体" w:hAnsi="宋体" w:cs="Arial"/>
          <w:color w:val="404040"/>
          <w:sz w:val="28"/>
          <w:szCs w:val="28"/>
        </w:rPr>
        <w:t xml:space="preserve"> </w:t>
      </w:r>
      <w:r>
        <w:rPr>
          <w:rFonts w:ascii="宋体" w:hAnsi="宋体" w:cs="Arial" w:hint="eastAsia"/>
          <w:color w:val="404040"/>
          <w:sz w:val="28"/>
          <w:szCs w:val="28"/>
        </w:rPr>
        <w:t>赵子谦</w:t>
      </w:r>
    </w:p>
    <w:p w:rsidR="002007E0" w:rsidRPr="009D5026" w:rsidRDefault="002007E0" w:rsidP="009D43EF">
      <w:pPr>
        <w:ind w:firstLineChars="1750" w:firstLine="31680"/>
        <w:rPr>
          <w:rFonts w:ascii="宋体" w:cs="Arial"/>
          <w:color w:val="333333"/>
          <w:sz w:val="28"/>
          <w:szCs w:val="28"/>
          <w:shd w:val="clear" w:color="auto" w:fill="FFFFFF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2"/>
          <w:attr w:name="Month" w:val="6"/>
          <w:attr w:name="Year" w:val="2021"/>
        </w:smartTagPr>
        <w:r>
          <w:rPr>
            <w:rFonts w:ascii="宋体" w:hAnsi="宋体" w:cs="Arial"/>
            <w:color w:val="404040"/>
            <w:sz w:val="28"/>
            <w:szCs w:val="28"/>
          </w:rPr>
          <w:t>2021</w:t>
        </w:r>
        <w:r>
          <w:rPr>
            <w:rFonts w:ascii="宋体" w:hAnsi="宋体" w:cs="Arial" w:hint="eastAsia"/>
            <w:color w:val="404040"/>
            <w:sz w:val="28"/>
            <w:szCs w:val="28"/>
          </w:rPr>
          <w:t>年</w:t>
        </w:r>
        <w:r>
          <w:rPr>
            <w:rFonts w:ascii="宋体" w:hAnsi="宋体" w:cs="Arial"/>
            <w:color w:val="404040"/>
            <w:sz w:val="28"/>
            <w:szCs w:val="28"/>
          </w:rPr>
          <w:t>6</w:t>
        </w:r>
        <w:r>
          <w:rPr>
            <w:rFonts w:ascii="宋体" w:hAnsi="宋体" w:cs="Arial" w:hint="eastAsia"/>
            <w:color w:val="404040"/>
            <w:sz w:val="28"/>
            <w:szCs w:val="28"/>
          </w:rPr>
          <w:t>月</w:t>
        </w:r>
        <w:r>
          <w:rPr>
            <w:rFonts w:ascii="宋体" w:hAnsi="宋体" w:cs="Arial"/>
            <w:color w:val="404040"/>
            <w:sz w:val="28"/>
            <w:szCs w:val="28"/>
          </w:rPr>
          <w:t>22</w:t>
        </w:r>
        <w:r>
          <w:rPr>
            <w:rFonts w:ascii="宋体" w:hAnsi="宋体" w:cs="Arial" w:hint="eastAsia"/>
            <w:color w:val="404040"/>
            <w:sz w:val="28"/>
            <w:szCs w:val="28"/>
          </w:rPr>
          <w:t>日</w:t>
        </w:r>
      </w:smartTag>
    </w:p>
    <w:sectPr w:rsidR="002007E0" w:rsidRPr="009D5026" w:rsidSect="000114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143C"/>
    <w:rsid w:val="0000143C"/>
    <w:rsid w:val="000114BB"/>
    <w:rsid w:val="000344D3"/>
    <w:rsid w:val="00036C4D"/>
    <w:rsid w:val="00063874"/>
    <w:rsid w:val="000E2A38"/>
    <w:rsid w:val="00182506"/>
    <w:rsid w:val="001D07FC"/>
    <w:rsid w:val="002007E0"/>
    <w:rsid w:val="00227331"/>
    <w:rsid w:val="00255E96"/>
    <w:rsid w:val="00264AB9"/>
    <w:rsid w:val="00287901"/>
    <w:rsid w:val="002A52E3"/>
    <w:rsid w:val="002B1BC5"/>
    <w:rsid w:val="003776EF"/>
    <w:rsid w:val="00417D1A"/>
    <w:rsid w:val="0043151E"/>
    <w:rsid w:val="004E1133"/>
    <w:rsid w:val="00542598"/>
    <w:rsid w:val="00605777"/>
    <w:rsid w:val="00620E9E"/>
    <w:rsid w:val="006B1DF8"/>
    <w:rsid w:val="006D151B"/>
    <w:rsid w:val="00733ED2"/>
    <w:rsid w:val="007418B0"/>
    <w:rsid w:val="00761C59"/>
    <w:rsid w:val="0077551D"/>
    <w:rsid w:val="007B7A6E"/>
    <w:rsid w:val="007D425B"/>
    <w:rsid w:val="007E1499"/>
    <w:rsid w:val="00807131"/>
    <w:rsid w:val="008126C9"/>
    <w:rsid w:val="008314D5"/>
    <w:rsid w:val="00856330"/>
    <w:rsid w:val="008F24BE"/>
    <w:rsid w:val="009A19FB"/>
    <w:rsid w:val="009D43EF"/>
    <w:rsid w:val="009D5026"/>
    <w:rsid w:val="00A27519"/>
    <w:rsid w:val="00A3606B"/>
    <w:rsid w:val="00A45928"/>
    <w:rsid w:val="00AB5581"/>
    <w:rsid w:val="00B36359"/>
    <w:rsid w:val="00B91D4B"/>
    <w:rsid w:val="00BA05F3"/>
    <w:rsid w:val="00BD74D5"/>
    <w:rsid w:val="00C14FA4"/>
    <w:rsid w:val="00C645BC"/>
    <w:rsid w:val="00CA45DB"/>
    <w:rsid w:val="00CC211A"/>
    <w:rsid w:val="00CD29D2"/>
    <w:rsid w:val="00CD4CD5"/>
    <w:rsid w:val="00D266D8"/>
    <w:rsid w:val="00D61C47"/>
    <w:rsid w:val="00E373F0"/>
    <w:rsid w:val="00E55223"/>
    <w:rsid w:val="00EE42FE"/>
    <w:rsid w:val="00F15D83"/>
    <w:rsid w:val="00F65B5C"/>
    <w:rsid w:val="30DF13B4"/>
    <w:rsid w:val="65484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4B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1213</TotalTime>
  <Pages>3</Pages>
  <Words>813</Words>
  <Characters>822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赵子谦</cp:lastModifiedBy>
  <cp:revision>45</cp:revision>
  <dcterms:created xsi:type="dcterms:W3CDTF">2021-06-19T13:53:00Z</dcterms:created>
  <dcterms:modified xsi:type="dcterms:W3CDTF">2021-06-22T01:05:00Z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7BC88CB3C5BF45B08A759C8485B100DE</vt:lpwstr>
  </property>
</Properties>
</file>