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760" w:firstLineChars="400"/>
        <w:rPr>
          <w:rFonts w:hint="eastAsia" w:asciiTheme="minorEastAsia" w:hAnsiTheme="minorEastAsia" w:eastAsiaTheme="minorEastAsia" w:cstheme="minorEastAsia"/>
          <w:color w:val="191919"/>
          <w:sz w:val="44"/>
          <w:szCs w:val="44"/>
          <w:shd w:val="clear" w:color="auto" w:fill="FFFFFF"/>
        </w:rPr>
      </w:pPr>
      <w:r>
        <w:rPr>
          <w:rFonts w:hint="eastAsia" w:asciiTheme="minorEastAsia" w:hAnsiTheme="minorEastAsia" w:eastAsiaTheme="minorEastAsia" w:cstheme="minorEastAsia"/>
          <w:color w:val="191919"/>
          <w:sz w:val="44"/>
          <w:szCs w:val="44"/>
          <w:shd w:val="clear" w:color="auto" w:fill="FFFFFF"/>
        </w:rPr>
        <w:t>井冈山红色教育心得体会</w:t>
      </w:r>
    </w:p>
    <w:p>
      <w:pPr>
        <w:ind w:firstLine="1760" w:firstLineChars="400"/>
        <w:rPr>
          <w:rFonts w:hint="default" w:asciiTheme="minorEastAsia" w:hAnsiTheme="minorEastAsia" w:eastAsiaTheme="minorEastAsia" w:cstheme="minorEastAsia"/>
          <w:color w:val="191919"/>
          <w:sz w:val="44"/>
          <w:szCs w:val="44"/>
          <w:shd w:val="clear" w:color="auto" w:fill="FFFFFF"/>
          <w:lang w:val="en-US" w:eastAsia="zh-CN"/>
        </w:rPr>
      </w:pPr>
      <w:r>
        <w:rPr>
          <w:rFonts w:hint="eastAsia" w:asciiTheme="minorEastAsia" w:hAnsiTheme="minorEastAsia" w:cstheme="minorEastAsia"/>
          <w:color w:val="191919"/>
          <w:sz w:val="44"/>
          <w:szCs w:val="44"/>
          <w:shd w:val="clear" w:color="auto" w:fill="FFFFFF"/>
          <w:lang w:val="en-US" w:eastAsia="zh-CN"/>
        </w:rPr>
        <w:t xml:space="preserve">                         </w:t>
      </w:r>
    </w:p>
    <w:p>
      <w:pPr>
        <w:ind w:firstLine="600" w:firstLineChars="200"/>
        <w:rPr>
          <w:rFonts w:hint="eastAsia" w:asciiTheme="minorEastAsia" w:hAnsiTheme="minorEastAsia" w:cstheme="minorEastAsia"/>
          <w:color w:val="191919"/>
          <w:sz w:val="30"/>
          <w:szCs w:val="30"/>
          <w:shd w:val="clear" w:color="auto" w:fill="FFFFFF"/>
          <w:lang w:eastAsia="zh-CN"/>
        </w:rPr>
      </w:pPr>
      <w:r>
        <w:rPr>
          <w:rFonts w:hint="eastAsia" w:asciiTheme="minorEastAsia" w:hAnsiTheme="minorEastAsia" w:cstheme="minorEastAsia"/>
          <w:color w:val="191919"/>
          <w:sz w:val="30"/>
          <w:szCs w:val="30"/>
          <w:shd w:val="clear" w:color="auto" w:fill="FFFFFF"/>
          <w:lang w:val="en-US" w:eastAsia="zh-CN"/>
        </w:rPr>
        <w:t>2021年5月18号，我有幸参加了由郑新热电、郑州豫能、豫能检修三家单位为期五天的井冈山红色教育培训班，时间虽短但是收获颇丰，涤荡心灵，精神受到了深刻的洗礼。革命先烈可歌可泣的事迹令我猝然泪下，是他们舍弃小家泣别父母妻儿，在人生最美好的岁月里，用无悔的青春和满腔的热血英勇奋斗、慷慨牺牲，换来我们今天和平、宁静的幸福生活。下面用我磅礴的激情和颤动的心弦拿起笔写下了此次</w:t>
      </w:r>
      <w:r>
        <w:rPr>
          <w:rFonts w:hint="eastAsia" w:asciiTheme="minorEastAsia" w:hAnsiTheme="minorEastAsia" w:eastAsiaTheme="minorEastAsia" w:cstheme="minorEastAsia"/>
          <w:color w:val="191919"/>
          <w:sz w:val="30"/>
          <w:szCs w:val="30"/>
          <w:shd w:val="clear" w:color="auto" w:fill="FFFFFF"/>
        </w:rPr>
        <w:t>井冈山红色教育心得体会</w:t>
      </w:r>
      <w:r>
        <w:rPr>
          <w:rFonts w:hint="eastAsia" w:asciiTheme="minorEastAsia" w:hAnsiTheme="minorEastAsia" w:cstheme="minorEastAsia"/>
          <w:color w:val="191919"/>
          <w:sz w:val="30"/>
          <w:szCs w:val="30"/>
          <w:shd w:val="clear" w:color="auto" w:fill="FFFFFF"/>
          <w:lang w:eastAsia="zh-CN"/>
        </w:rPr>
        <w:t>。</w:t>
      </w:r>
    </w:p>
    <w:p>
      <w:pPr>
        <w:rPr>
          <w:rFonts w:hint="eastAsia" w:asciiTheme="minorEastAsia" w:hAnsiTheme="minorEastAsia" w:cstheme="minorEastAsia"/>
          <w:color w:val="191919"/>
          <w:sz w:val="30"/>
          <w:szCs w:val="30"/>
          <w:shd w:val="clear" w:color="auto" w:fill="FFFFFF"/>
          <w:lang w:eastAsia="zh-CN"/>
        </w:rPr>
      </w:pPr>
      <w:r>
        <w:rPr>
          <w:rFonts w:hint="eastAsia" w:asciiTheme="minorEastAsia" w:hAnsiTheme="minorEastAsia" w:cstheme="minorEastAsia"/>
          <w:color w:val="191919"/>
          <w:sz w:val="30"/>
          <w:szCs w:val="30"/>
          <w:shd w:val="clear" w:color="auto" w:fill="FFFFFF"/>
          <w:lang w:val="en-US" w:eastAsia="zh-CN"/>
        </w:rPr>
        <w:t xml:space="preserve">        </w:t>
      </w:r>
      <w:r>
        <w:rPr>
          <w:rFonts w:hint="default" w:asciiTheme="minorEastAsia" w:hAnsiTheme="minorEastAsia" w:cstheme="minorEastAsia"/>
          <w:color w:val="191919"/>
          <w:sz w:val="30"/>
          <w:szCs w:val="30"/>
          <w:shd w:val="clear" w:color="auto" w:fill="FFFFFF"/>
          <w:lang w:val="en-US" w:eastAsia="zh-CN"/>
        </w:rPr>
        <w:drawing>
          <wp:inline distT="0" distB="0" distL="114300" distR="114300">
            <wp:extent cx="2911475" cy="3453765"/>
            <wp:effectExtent l="0" t="0" r="3175" b="13335"/>
            <wp:docPr id="4" name="图片 4" descr="微信图片_2021061711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0617111804"/>
                    <pic:cNvPicPr>
                      <a:picLocks noChangeAspect="1"/>
                    </pic:cNvPicPr>
                  </pic:nvPicPr>
                  <pic:blipFill>
                    <a:blip r:embed="rId4"/>
                    <a:stretch>
                      <a:fillRect/>
                    </a:stretch>
                  </pic:blipFill>
                  <pic:spPr>
                    <a:xfrm>
                      <a:off x="0" y="0"/>
                      <a:ext cx="2911475" cy="3453765"/>
                    </a:xfrm>
                    <a:prstGeom prst="rect">
                      <a:avLst/>
                    </a:prstGeom>
                  </pic:spPr>
                </pic:pic>
              </a:graphicData>
            </a:graphic>
          </wp:inline>
        </w:drawing>
      </w:r>
    </w:p>
    <w:p>
      <w:pPr>
        <w:ind w:firstLine="600" w:firstLineChars="200"/>
        <w:rPr>
          <w:rFonts w:hint="eastAsia" w:asciiTheme="minorEastAsia" w:hAnsiTheme="minorEastAsia" w:cstheme="minorEastAsia"/>
          <w:color w:val="191919"/>
          <w:sz w:val="30"/>
          <w:szCs w:val="30"/>
          <w:shd w:val="clear" w:color="auto" w:fill="FFFFFF"/>
          <w:lang w:val="en-US" w:eastAsia="zh-CN"/>
        </w:rPr>
      </w:pPr>
      <w:r>
        <w:rPr>
          <w:rFonts w:hint="eastAsia" w:asciiTheme="minorEastAsia" w:hAnsiTheme="minorEastAsia" w:cstheme="minorEastAsia"/>
          <w:color w:val="191919"/>
          <w:sz w:val="30"/>
          <w:szCs w:val="30"/>
          <w:shd w:val="clear" w:color="auto" w:fill="FFFFFF"/>
          <w:lang w:val="en-US" w:eastAsia="zh-CN"/>
        </w:rPr>
        <w:t>在井冈山我们瞻仰井冈山革命烈士陵园，向长眠在这里的革命烈士献了花圈，参观了井冈山革命博物馆、茨坪和大井毛泽东旧居，小井红军医院，黄洋界哨口、龙江书院等，在江西省党校井冈山培训基地参加了凝心聚力学党史、砥砺前行强党性专题培训班，听了两位党校教授讲了：井冈山革命斗争时期的几个重大问题和革命烈士红色家书等专题讲演。还领略了井冈山巍峨雄伟、钟灵毓秀的山水风光，在讲解员精心讲解中我仿佛听到了大井练兵的阵阵杀声，闻到了黄洋界上浓浓的硝烟，感受到了当年红军艰苦卓绝、英勇奋斗的革命精神，使我对井冈山那段可歌可涕的历史有了清晰的了解，对井冈山精神有了新的认识和感悟。</w:t>
      </w:r>
    </w:p>
    <w:p>
      <w:pPr>
        <w:rPr>
          <w:rFonts w:hint="eastAsia" w:asciiTheme="minorEastAsia" w:hAnsiTheme="minorEastAsia" w:cstheme="minorEastAsia"/>
          <w:color w:val="191919"/>
          <w:sz w:val="30"/>
          <w:szCs w:val="30"/>
          <w:shd w:val="clear" w:color="auto" w:fill="FFFFFF"/>
          <w:lang w:val="en-US" w:eastAsia="zh-CN"/>
        </w:rPr>
      </w:pPr>
      <w:r>
        <w:rPr>
          <w:rFonts w:hint="eastAsia" w:asciiTheme="minorEastAsia" w:hAnsiTheme="minorEastAsia" w:cstheme="minorEastAsia"/>
          <w:color w:val="191919"/>
          <w:sz w:val="30"/>
          <w:szCs w:val="30"/>
          <w:shd w:val="clear" w:color="auto" w:fill="FFFFFF"/>
          <w:lang w:val="en-US" w:eastAsia="zh-CN"/>
        </w:rPr>
        <w:drawing>
          <wp:inline distT="0" distB="0" distL="114300" distR="114300">
            <wp:extent cx="5273040" cy="3559175"/>
            <wp:effectExtent l="0" t="0" r="3810" b="3175"/>
            <wp:docPr id="2" name="图片 2" descr="微信图片_2021061711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617111016"/>
                    <pic:cNvPicPr>
                      <a:picLocks noChangeAspect="1"/>
                    </pic:cNvPicPr>
                  </pic:nvPicPr>
                  <pic:blipFill>
                    <a:blip r:embed="rId5"/>
                    <a:stretch>
                      <a:fillRect/>
                    </a:stretch>
                  </pic:blipFill>
                  <pic:spPr>
                    <a:xfrm>
                      <a:off x="0" y="0"/>
                      <a:ext cx="5273040" cy="3559175"/>
                    </a:xfrm>
                    <a:prstGeom prst="rect">
                      <a:avLst/>
                    </a:prstGeom>
                  </pic:spPr>
                </pic:pic>
              </a:graphicData>
            </a:graphic>
          </wp:inline>
        </w:drawing>
      </w:r>
    </w:p>
    <w:p>
      <w:pPr>
        <w:ind w:firstLine="600" w:firstLineChars="200"/>
        <w:rPr>
          <w:rFonts w:hint="eastAsia" w:asciiTheme="minorEastAsia" w:hAnsiTheme="minorEastAsia" w:cstheme="minorEastAsia"/>
          <w:color w:val="191919"/>
          <w:sz w:val="30"/>
          <w:szCs w:val="30"/>
          <w:shd w:val="clear" w:color="auto" w:fill="FFFFFF"/>
          <w:lang w:val="en-US" w:eastAsia="zh-CN"/>
        </w:rPr>
      </w:pPr>
      <w:r>
        <w:rPr>
          <w:rFonts w:hint="eastAsia" w:asciiTheme="minorEastAsia" w:hAnsiTheme="minorEastAsia" w:cstheme="minorEastAsia"/>
          <w:color w:val="191919"/>
          <w:sz w:val="30"/>
          <w:szCs w:val="30"/>
          <w:shd w:val="clear" w:color="auto" w:fill="FFFFFF"/>
          <w:lang w:val="en-US" w:eastAsia="zh-CN"/>
        </w:rPr>
        <w:t>在井冈山，我们怀着神圣和敬仰的心情，身穿红军服、高唱红军歌、瞻仰遗址、缅怀先烈、体验当年红军艰苦卓绝的战斗生活，聆听讲解员讲解革命先烈的事迹，感受到了井冈山精神的强大力量和革命胜利的来之不易。通过这次体验式的红色教育培训，感受到了来自心灵深处的激荡，真实再现了革命先烈的那段艰苦斗争生活，以及老一辈无产阶级革命家在那段艰苦岁月的坚定执着和大无畏的牺牲精神。</w:t>
      </w:r>
    </w:p>
    <w:p>
      <w:pPr>
        <w:ind w:firstLine="600" w:firstLineChars="200"/>
        <w:rPr>
          <w:rFonts w:hint="eastAsia" w:asciiTheme="minorEastAsia" w:hAnsiTheme="minorEastAsia" w:cstheme="minorEastAsia"/>
          <w:color w:val="191919"/>
          <w:sz w:val="30"/>
          <w:szCs w:val="30"/>
          <w:shd w:val="clear" w:color="auto" w:fill="FFFFFF"/>
          <w:lang w:val="en-US" w:eastAsia="zh-CN"/>
        </w:rPr>
      </w:pPr>
      <w:r>
        <w:rPr>
          <w:rFonts w:hint="eastAsia" w:asciiTheme="minorEastAsia" w:hAnsiTheme="minorEastAsia" w:cstheme="minorEastAsia"/>
          <w:color w:val="191919"/>
          <w:sz w:val="30"/>
          <w:szCs w:val="30"/>
          <w:shd w:val="clear" w:color="auto" w:fill="FFFFFF"/>
          <w:lang w:val="en-US" w:eastAsia="zh-CN"/>
        </w:rPr>
        <w:t>井冈山的精神是什么？有一位领导把井冈山的精神概括为：坚定信念、艰苦奋斗、实事求是、敢闯新路、依靠群众、勇于胜利。是以毛泽东为代表的中国共产党人把马克思主义基本原理与中国革命的具体实践相结合而培育的一种伟大革命精神。“井冈山精神”即是老一辈革命者夺取胜利的精神法宝，又是新一代改革开放和社会主义现代化建设新胜利的精神法宝。在当前新社会变革的新形势下，我们要通过弘扬“井冈山精神”，坚定理想信念、矢志不渝，实事求是、敢闯新路，依靠群众、艰苦奋斗，不断战胜各种艰难险阻，创造更好的明天。</w:t>
      </w:r>
    </w:p>
    <w:p>
      <w:pPr>
        <w:rPr>
          <w:rFonts w:hint="default" w:asciiTheme="minorEastAsia" w:hAnsiTheme="minorEastAsia" w:cstheme="minorEastAsia"/>
          <w:color w:val="191919"/>
          <w:sz w:val="30"/>
          <w:szCs w:val="30"/>
          <w:shd w:val="clear" w:color="auto" w:fill="FFFFFF"/>
          <w:lang w:val="en-US" w:eastAsia="zh-CN"/>
        </w:rPr>
      </w:pPr>
      <w:r>
        <w:rPr>
          <w:rFonts w:hint="default" w:asciiTheme="minorEastAsia" w:hAnsiTheme="minorEastAsia" w:cstheme="minorEastAsia"/>
          <w:color w:val="191919"/>
          <w:sz w:val="30"/>
          <w:szCs w:val="30"/>
          <w:shd w:val="clear" w:color="auto" w:fill="FFFFFF"/>
          <w:lang w:val="en-US" w:eastAsia="zh-CN"/>
        </w:rPr>
        <w:drawing>
          <wp:inline distT="0" distB="0" distL="114300" distR="114300">
            <wp:extent cx="5264785" cy="3302000"/>
            <wp:effectExtent l="0" t="0" r="12065" b="12700"/>
            <wp:docPr id="5" name="图片 5" descr="微信图片_2021061711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10617111010"/>
                    <pic:cNvPicPr>
                      <a:picLocks noChangeAspect="1"/>
                    </pic:cNvPicPr>
                  </pic:nvPicPr>
                  <pic:blipFill>
                    <a:blip r:embed="rId6"/>
                    <a:stretch>
                      <a:fillRect/>
                    </a:stretch>
                  </pic:blipFill>
                  <pic:spPr>
                    <a:xfrm>
                      <a:off x="0" y="0"/>
                      <a:ext cx="5264785" cy="3302000"/>
                    </a:xfrm>
                    <a:prstGeom prst="rect">
                      <a:avLst/>
                    </a:prstGeom>
                  </pic:spPr>
                </pic:pic>
              </a:graphicData>
            </a:graphic>
          </wp:inline>
        </w:drawing>
      </w:r>
    </w:p>
    <w:p>
      <w:pPr>
        <w:ind w:firstLine="600" w:firstLineChars="200"/>
        <w:rPr>
          <w:rFonts w:hint="eastAsia" w:asciiTheme="minorEastAsia" w:hAnsiTheme="minorEastAsia" w:cstheme="minorEastAsia"/>
          <w:color w:val="191919"/>
          <w:sz w:val="30"/>
          <w:szCs w:val="30"/>
          <w:shd w:val="clear" w:color="auto" w:fill="FFFFFF"/>
          <w:lang w:val="en-US" w:eastAsia="zh-CN"/>
        </w:rPr>
      </w:pPr>
      <w:r>
        <w:rPr>
          <w:rFonts w:hint="eastAsia" w:asciiTheme="minorEastAsia" w:hAnsiTheme="minorEastAsia" w:cstheme="minorEastAsia"/>
          <w:color w:val="191919"/>
          <w:sz w:val="30"/>
          <w:szCs w:val="30"/>
          <w:shd w:val="clear" w:color="auto" w:fill="FFFFFF"/>
          <w:lang w:val="en-US" w:eastAsia="zh-CN"/>
        </w:rPr>
        <w:t>正如习近平总书记强调“要让广大党员干部知道现在的幸福生活来之不易，要多接受红色基因教育”。通过这次红色教育培训，我深刻感受到“井冈山精神”不是一句空话，而是有着深刻时代背景和现实意义。从中更深刻的教育我们要继承革命传统，发扬革命精神，争取更大光荣。</w:t>
      </w:r>
      <w:bookmarkStart w:id="0" w:name="_GoBack"/>
    </w:p>
    <w:bookmarkEnd w:id="0"/>
    <w:p>
      <w:pPr>
        <w:ind w:firstLine="600" w:firstLineChars="200"/>
        <w:rPr>
          <w:rFonts w:hint="eastAsia" w:asciiTheme="minorEastAsia" w:hAnsiTheme="minorEastAsia" w:cstheme="minorEastAsia"/>
          <w:color w:val="191919"/>
          <w:sz w:val="30"/>
          <w:szCs w:val="30"/>
          <w:shd w:val="clear" w:color="auto" w:fill="FFFFFF"/>
          <w:lang w:val="en-US" w:eastAsia="zh-CN"/>
        </w:rPr>
      </w:pPr>
      <w:r>
        <w:rPr>
          <w:rFonts w:hint="eastAsia" w:asciiTheme="minorEastAsia" w:hAnsiTheme="minorEastAsia" w:cstheme="minorEastAsia"/>
          <w:color w:val="191919"/>
          <w:sz w:val="30"/>
          <w:szCs w:val="30"/>
          <w:shd w:val="clear" w:color="auto" w:fill="FFFFFF"/>
          <w:lang w:val="en-US" w:eastAsia="zh-CN"/>
        </w:rPr>
        <w:t>这次井冈山红色教育培训活动虽然短暂，但却不失为一堂重要的思想教育课，使人一生凝刻于心，优良的革命传统，如何在新时期得以体现、得以发扬，是我们每一个学员必须思考的问题。此次井冈山之行，使我接受了彻底的、全方位的革命洗礼，进一步提高了自己的革命意识。红军的艰苦奋斗、不怕险阻的优良传统将激励着我不断前进，在以后的工作中，我一定要把革命的优良传统和实际工作结合起来，发扬不怕苦、不怕累、艰苦朴素、不屈不挠的革命精神，立足于本职工作，不忘初心，牢记使命！让革命的红旗永远在心中飘扬。</w:t>
      </w:r>
    </w:p>
    <w:p>
      <w:pPr>
        <w:ind w:firstLine="600" w:firstLineChars="200"/>
        <w:rPr>
          <w:rFonts w:hint="eastAsia" w:asciiTheme="minorEastAsia" w:hAnsiTheme="minorEastAsia" w:cstheme="minorEastAsia"/>
          <w:color w:val="191919"/>
          <w:sz w:val="30"/>
          <w:szCs w:val="30"/>
          <w:shd w:val="clear" w:color="auto" w:fill="FFFFFF"/>
          <w:lang w:val="en-US" w:eastAsia="zh-CN"/>
        </w:rPr>
      </w:pPr>
    </w:p>
    <w:p>
      <w:pPr>
        <w:ind w:firstLine="600" w:firstLineChars="200"/>
        <w:rPr>
          <w:rFonts w:hint="eastAsia" w:asciiTheme="minorEastAsia" w:hAnsiTheme="minorEastAsia" w:cstheme="minorEastAsia"/>
          <w:color w:val="191919"/>
          <w:sz w:val="30"/>
          <w:szCs w:val="30"/>
          <w:shd w:val="clear" w:color="auto" w:fill="FFFFFF"/>
          <w:lang w:val="en-US" w:eastAsia="zh-CN"/>
        </w:rPr>
      </w:pPr>
    </w:p>
    <w:p>
      <w:pPr>
        <w:ind w:firstLine="600" w:firstLineChars="200"/>
        <w:rPr>
          <w:rFonts w:hint="default" w:asciiTheme="minorEastAsia" w:hAnsiTheme="minorEastAsia" w:cstheme="minorEastAsia"/>
          <w:color w:val="191919"/>
          <w:sz w:val="30"/>
          <w:szCs w:val="30"/>
          <w:shd w:val="clear" w:color="auto" w:fill="FFFFFF"/>
          <w:lang w:val="en-US" w:eastAsia="zh-CN"/>
        </w:rPr>
      </w:pPr>
      <w:r>
        <w:rPr>
          <w:rFonts w:hint="eastAsia" w:asciiTheme="minorEastAsia" w:hAnsiTheme="minorEastAsia" w:cstheme="minorEastAsia"/>
          <w:color w:val="191919"/>
          <w:sz w:val="30"/>
          <w:szCs w:val="30"/>
          <w:shd w:val="clear" w:color="auto" w:fill="FFFFFF"/>
          <w:lang w:val="en-US" w:eastAsia="zh-CN"/>
        </w:rPr>
        <w:t xml:space="preserve">                           郑新热电：     章文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C9084F"/>
    <w:rsid w:val="1EE17F6F"/>
    <w:rsid w:val="2C0105B9"/>
    <w:rsid w:val="2EC5006B"/>
    <w:rsid w:val="37B948D5"/>
    <w:rsid w:val="3B540CE3"/>
    <w:rsid w:val="406A6313"/>
    <w:rsid w:val="54871944"/>
    <w:rsid w:val="5C2B5F03"/>
    <w:rsid w:val="6033081A"/>
    <w:rsid w:val="6E69487D"/>
    <w:rsid w:val="7305097F"/>
    <w:rsid w:val="73434C73"/>
    <w:rsid w:val="73A31D2C"/>
    <w:rsid w:val="7DEA3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2021-06-16T01:51:00Z</dcterms:created>
  <dc:creator>rkbzs</dc:creator>
  <cp:lastModifiedBy>rkbzs</cp:lastModifiedBy>
  <dcterms:modified xsi:type="dcterms:W3CDTF">2021-06-17T03:24:36Z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290DCD0B744640D69A4D0B1DE93AFE3A</vt:lpwstr>
  </property>
</Properties>
</file>