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32"/>
          <w:szCs w:val="32"/>
        </w:rPr>
      </w:pPr>
      <w:r>
        <w:rPr>
          <w:rFonts w:hint="default"/>
          <w:b/>
          <w:bCs/>
          <w:sz w:val="32"/>
          <w:szCs w:val="32"/>
          <w:lang w:eastAsia="zh-CN"/>
        </w:rPr>
        <w:t>井冈山精神永放光芒</w:t>
      </w:r>
    </w:p>
    <w:p>
      <w:pPr>
        <w:rPr>
          <w:sz w:val="28"/>
          <w:szCs w:val="28"/>
        </w:rPr>
      </w:pPr>
      <w:r>
        <w:rPr>
          <w:rFonts w:hint="default"/>
          <w:sz w:val="28"/>
          <w:szCs w:val="28"/>
          <w:lang w:eastAsia="zh-CN"/>
        </w:rPr>
        <w:t>　　井冈山被誉为“天下第一山”，“革命摇篮地”。</w:t>
      </w:r>
      <w:r>
        <w:rPr>
          <w:rFonts w:hint="default"/>
          <w:sz w:val="28"/>
          <w:szCs w:val="28"/>
          <w:lang w:val="en-US" w:eastAsia="zh-CN"/>
        </w:rPr>
        <w:t>终于在这个红色五月</w:t>
      </w:r>
      <w:r>
        <w:rPr>
          <w:rFonts w:hint="eastAsia"/>
          <w:sz w:val="28"/>
          <w:szCs w:val="28"/>
          <w:lang w:val="en-US" w:eastAsia="zh-CN"/>
        </w:rPr>
        <w:t>，</w:t>
      </w:r>
      <w:r>
        <w:rPr>
          <w:rFonts w:hint="default"/>
          <w:sz w:val="28"/>
          <w:szCs w:val="28"/>
          <w:lang w:val="en-US" w:eastAsia="zh-CN"/>
        </w:rPr>
        <w:t>我有幸与郑新热电</w:t>
      </w:r>
      <w:r>
        <w:rPr>
          <w:rFonts w:hint="eastAsia"/>
          <w:sz w:val="28"/>
          <w:szCs w:val="28"/>
          <w:lang w:val="en-US" w:eastAsia="zh-CN"/>
        </w:rPr>
        <w:t>、</w:t>
      </w:r>
      <w:r>
        <w:rPr>
          <w:rFonts w:hint="default"/>
          <w:sz w:val="28"/>
          <w:szCs w:val="28"/>
          <w:lang w:val="en-US" w:eastAsia="zh-CN"/>
        </w:rPr>
        <w:t>郑州豫能和豫能检修的40多名同志一道</w:t>
      </w:r>
      <w:r>
        <w:rPr>
          <w:rFonts w:hint="eastAsia"/>
          <w:sz w:val="28"/>
          <w:szCs w:val="28"/>
          <w:lang w:val="en-US" w:eastAsia="zh-CN"/>
        </w:rPr>
        <w:t>，</w:t>
      </w:r>
      <w:r>
        <w:rPr>
          <w:rFonts w:hint="default"/>
          <w:sz w:val="28"/>
          <w:szCs w:val="28"/>
          <w:lang w:val="en-US" w:eastAsia="zh-CN"/>
        </w:rPr>
        <w:t>踏</w:t>
      </w:r>
      <w:r>
        <w:rPr>
          <w:rFonts w:hint="default"/>
          <w:sz w:val="28"/>
          <w:szCs w:val="28"/>
          <w:lang w:eastAsia="zh-CN"/>
        </w:rPr>
        <w:t>上了这块革命圣地。</w:t>
      </w:r>
    </w:p>
    <w:p>
      <w:pPr>
        <w:rPr>
          <w:sz w:val="28"/>
          <w:szCs w:val="28"/>
        </w:rPr>
      </w:pPr>
      <w:r>
        <w:rPr>
          <w:rFonts w:hint="eastAsia"/>
          <w:sz w:val="28"/>
          <w:szCs w:val="28"/>
          <w:lang w:eastAsia="zh-CN"/>
        </w:rPr>
        <w:t xml:space="preserve">   在</w:t>
      </w:r>
      <w:r>
        <w:rPr>
          <w:rFonts w:hint="default"/>
          <w:sz w:val="28"/>
          <w:szCs w:val="28"/>
          <w:lang w:eastAsia="zh-CN"/>
        </w:rPr>
        <w:t>这短短的</w:t>
      </w:r>
      <w:r>
        <w:rPr>
          <w:rFonts w:hint="default"/>
          <w:sz w:val="28"/>
          <w:szCs w:val="28"/>
          <w:lang w:val="en-US" w:eastAsia="zh-CN"/>
        </w:rPr>
        <w:t>三天</w:t>
      </w:r>
      <w:r>
        <w:rPr>
          <w:rFonts w:hint="eastAsia"/>
          <w:sz w:val="28"/>
          <w:szCs w:val="28"/>
          <w:lang w:val="en-US" w:eastAsia="zh-CN"/>
        </w:rPr>
        <w:t>里</w:t>
      </w:r>
      <w:r>
        <w:rPr>
          <w:rFonts w:hint="default"/>
          <w:sz w:val="28"/>
          <w:szCs w:val="28"/>
          <w:lang w:eastAsia="zh-CN"/>
        </w:rPr>
        <w:t>，我们</w:t>
      </w:r>
      <w:r>
        <w:rPr>
          <w:rFonts w:hint="default"/>
          <w:sz w:val="28"/>
          <w:szCs w:val="28"/>
          <w:lang w:val="en-US" w:eastAsia="zh-CN"/>
        </w:rPr>
        <w:t>参观了毛主席旧居八角楼和朱毛红军会师的龙江书院</w:t>
      </w:r>
      <w:r>
        <w:rPr>
          <w:rFonts w:hint="eastAsia"/>
          <w:sz w:val="28"/>
          <w:szCs w:val="28"/>
          <w:lang w:val="en-US" w:eastAsia="zh-CN"/>
        </w:rPr>
        <w:t>，</w:t>
      </w:r>
      <w:r>
        <w:rPr>
          <w:rFonts w:hint="default"/>
          <w:sz w:val="28"/>
          <w:szCs w:val="28"/>
          <w:lang w:eastAsia="zh-CN"/>
        </w:rPr>
        <w:t>祭扫了北山烈士陵园，参观了井冈山革命博物馆</w:t>
      </w:r>
      <w:r>
        <w:rPr>
          <w:rFonts w:hint="eastAsia"/>
          <w:sz w:val="28"/>
          <w:szCs w:val="28"/>
          <w:lang w:eastAsia="zh-CN"/>
        </w:rPr>
        <w:t>和小井红军医院等</w:t>
      </w:r>
      <w:r>
        <w:rPr>
          <w:rFonts w:hint="default"/>
          <w:sz w:val="28"/>
          <w:szCs w:val="28"/>
          <w:lang w:eastAsia="zh-CN"/>
        </w:rPr>
        <w:t>，</w:t>
      </w:r>
      <w:r>
        <w:rPr>
          <w:rFonts w:hint="eastAsia"/>
          <w:sz w:val="28"/>
          <w:szCs w:val="28"/>
          <w:lang w:eastAsia="zh-CN"/>
        </w:rPr>
        <w:t>重攀了红军挑粮小道，</w:t>
      </w:r>
      <w:r>
        <w:rPr>
          <w:rFonts w:hint="default"/>
          <w:sz w:val="28"/>
          <w:szCs w:val="28"/>
          <w:lang w:eastAsia="zh-CN"/>
        </w:rPr>
        <w:t>观看了井冈山斗争全景画，也领略了井冈山秀丽的自然风光。整个行程非常紧凑，而穿插在行程之中的</w:t>
      </w:r>
      <w:r>
        <w:rPr>
          <w:rFonts w:hint="default"/>
          <w:sz w:val="28"/>
          <w:szCs w:val="28"/>
          <w:lang w:val="en-US" w:eastAsia="zh-CN"/>
        </w:rPr>
        <w:t>现场</w:t>
      </w:r>
      <w:r>
        <w:rPr>
          <w:rFonts w:hint="default"/>
          <w:sz w:val="28"/>
          <w:szCs w:val="28"/>
          <w:lang w:eastAsia="zh-CN"/>
        </w:rPr>
        <w:t>授课，进一步充实了学习的内容。</w:t>
      </w:r>
    </w:p>
    <w:p>
      <w:pPr>
        <w:rPr>
          <w:sz w:val="28"/>
          <w:szCs w:val="28"/>
        </w:rPr>
      </w:pPr>
      <w:r>
        <w:rPr>
          <w:rFonts w:hint="default"/>
          <w:sz w:val="28"/>
          <w:szCs w:val="28"/>
          <w:lang w:eastAsia="zh-CN"/>
        </w:rPr>
        <w:t>　　经过这几天的参观学习，配合</w:t>
      </w:r>
      <w:r>
        <w:rPr>
          <w:rFonts w:hint="default"/>
          <w:sz w:val="28"/>
          <w:szCs w:val="28"/>
          <w:lang w:val="en-US" w:eastAsia="zh-CN"/>
        </w:rPr>
        <w:t>龙老师</w:t>
      </w:r>
      <w:r>
        <w:rPr>
          <w:rFonts w:hint="default"/>
          <w:sz w:val="28"/>
          <w:szCs w:val="28"/>
          <w:lang w:eastAsia="zh-CN"/>
        </w:rPr>
        <w:t>的细致讲解和</w:t>
      </w:r>
      <w:r>
        <w:rPr>
          <w:rFonts w:hint="default"/>
          <w:sz w:val="28"/>
          <w:szCs w:val="28"/>
          <w:lang w:val="en-US" w:eastAsia="zh-CN"/>
        </w:rPr>
        <w:t>讲解员</w:t>
      </w:r>
      <w:r>
        <w:rPr>
          <w:rFonts w:hint="default"/>
          <w:sz w:val="28"/>
          <w:szCs w:val="28"/>
          <w:lang w:eastAsia="zh-CN"/>
        </w:rPr>
        <w:t>的悉心教授，我得到了一次从身体到心灵全方面的洗礼。井冈山两年零四个月的斗争史</w:t>
      </w:r>
      <w:r>
        <w:rPr>
          <w:rFonts w:hint="eastAsia"/>
          <w:sz w:val="28"/>
          <w:szCs w:val="28"/>
          <w:lang w:eastAsia="zh-CN"/>
        </w:rPr>
        <w:t>，</w:t>
      </w:r>
      <w:r>
        <w:rPr>
          <w:rFonts w:hint="default"/>
          <w:sz w:val="28"/>
          <w:szCs w:val="28"/>
          <w:lang w:eastAsia="zh-CN"/>
        </w:rPr>
        <w:t>不断冲击着我的大脑，无数革命英雄和先烈的动人故事震撼着我的内心，而蕴含在其中的井冈山精神更是感动了我的灵魂。</w:t>
      </w:r>
    </w:p>
    <w:p>
      <w:pPr>
        <w:ind w:firstLineChars="200"/>
        <w:rPr>
          <w:sz w:val="28"/>
          <w:szCs w:val="28"/>
        </w:rPr>
      </w:pPr>
      <w:r>
        <w:rPr>
          <w:rFonts w:hint="default"/>
          <w:sz w:val="28"/>
          <w:szCs w:val="28"/>
          <w:lang w:eastAsia="zh-CN"/>
        </w:rPr>
        <w:t>井冈山的历史，有太多值得记忆的重大事件。三湾改编，加强了党对军队的绝对领导，把党的思想政治工作落实到基层，大大增强了红军的战斗力;朱毛会师，举起了中国革命低潮中坚持斗争的大旗，给全国民众树立了对革命的信仰，为中国革命带来了希望;五破进剿和会剿，充分实践了毛泽东的战略战术思想，也大大地拓宽了“以宁冈为中心”的工农武装割据胜利发展的空间;“三项纪律、六项注意”的颁布，真正赢得了人民群众的心……</w:t>
      </w:r>
    </w:p>
    <w:p>
      <w:pPr>
        <w:rPr>
          <w:sz w:val="28"/>
          <w:szCs w:val="28"/>
        </w:rPr>
      </w:pPr>
      <w:r>
        <w:rPr>
          <w:rFonts w:hint="eastAsia"/>
          <w:sz w:val="28"/>
          <w:szCs w:val="28"/>
          <w:lang w:eastAsia="zh-CN"/>
        </w:rPr>
        <w:t xml:space="preserve"> </w:t>
      </w:r>
      <w:r>
        <w:rPr>
          <w:rFonts w:hint="default"/>
          <w:sz w:val="28"/>
          <w:szCs w:val="28"/>
          <w:lang w:eastAsia="zh-CN"/>
        </w:rPr>
        <w:t>　井冈山的精神，是坚定信念、艰苦奋斗，实事求是、敢闯新路，依靠群众、敢于胜利。这，正是我们这一代青年人最缺乏又急需补充的。井冈山精神是党的优良传统和中华民族精神在革命斗争中的锤炼和升华，是毛泽东、朱德等无产阶级革命家在斗争中培育的，是由无数革命先烈用鲜血和生命铸就的精神瑰宝，是中国革命精神的源头。井冈山精神使我们对什么是正确的人生观、价值观、幸福观有了新的认识，也更加坚定了我们对共产主义的信仰。</w:t>
      </w:r>
    </w:p>
    <w:p>
      <w:pPr>
        <w:rPr>
          <w:rFonts w:hint="default"/>
          <w:sz w:val="28"/>
          <w:szCs w:val="28"/>
          <w:lang w:eastAsia="zh-CN"/>
        </w:rPr>
      </w:pPr>
      <w:r>
        <w:rPr>
          <w:rFonts w:hint="default"/>
          <w:sz w:val="28"/>
          <w:szCs w:val="28"/>
          <w:lang w:eastAsia="zh-CN"/>
        </w:rPr>
        <w:t>　　井冈山的学习经历，</w:t>
      </w:r>
      <w:r>
        <w:rPr>
          <w:rFonts w:hint="eastAsia"/>
          <w:sz w:val="28"/>
          <w:szCs w:val="28"/>
          <w:lang w:eastAsia="zh-CN"/>
        </w:rPr>
        <w:t>使我个人</w:t>
      </w:r>
      <w:r>
        <w:rPr>
          <w:rFonts w:hint="default"/>
          <w:sz w:val="28"/>
          <w:szCs w:val="28"/>
          <w:lang w:eastAsia="zh-CN"/>
        </w:rPr>
        <w:t>对工作有了新的审视。革命先烈们面对死亡都可以从容镇定，我所要做的不过是坚守工作岗位，端正工作态度，提高工作能力，真正把“为人民服务”体现在实际的工作之中</w:t>
      </w:r>
      <w:r>
        <w:rPr>
          <w:rFonts w:hint="eastAsia"/>
          <w:sz w:val="28"/>
          <w:szCs w:val="28"/>
          <w:lang w:eastAsia="zh-CN"/>
        </w:rPr>
        <w:t>，</w:t>
      </w:r>
      <w:r>
        <w:rPr>
          <w:rFonts w:hint="default"/>
          <w:sz w:val="28"/>
          <w:szCs w:val="28"/>
          <w:lang w:eastAsia="zh-CN"/>
        </w:rPr>
        <w:t>我有又什么可畏缩的呢?</w:t>
      </w:r>
    </w:p>
    <w:p>
      <w:pPr>
        <w:rPr>
          <w:sz w:val="28"/>
          <w:szCs w:val="28"/>
        </w:rPr>
      </w:pPr>
      <w:r>
        <w:rPr>
          <w:rFonts w:hint="eastAsia"/>
          <w:sz w:val="28"/>
          <w:szCs w:val="28"/>
          <w:lang w:eastAsia="zh-CN"/>
        </w:rPr>
        <w:t xml:space="preserve">    </w:t>
      </w:r>
      <w:r>
        <w:rPr>
          <w:rFonts w:hint="default"/>
          <w:sz w:val="28"/>
          <w:szCs w:val="28"/>
          <w:lang w:eastAsia="zh-CN"/>
        </w:rPr>
        <w:t>“逝去的是硝烟</w:t>
      </w:r>
      <w:r>
        <w:rPr>
          <w:rFonts w:hint="eastAsia"/>
          <w:sz w:val="28"/>
          <w:szCs w:val="28"/>
          <w:lang w:eastAsia="zh-CN"/>
        </w:rPr>
        <w:t>，</w:t>
      </w:r>
      <w:bookmarkStart w:id="0" w:name="_GoBack"/>
      <w:bookmarkEnd w:id="0"/>
      <w:r>
        <w:rPr>
          <w:rFonts w:hint="default"/>
          <w:sz w:val="28"/>
          <w:szCs w:val="28"/>
          <w:lang w:eastAsia="zh-CN"/>
        </w:rPr>
        <w:t>不灭的是精神”。我们正站在新的起点上，面临着很多机遇挑战。在困难和压力面前，作为一名共产党员应时刻牢记井冈山精神，乐于奉献，自强不息，居安思危，艰苦奋斗，励精图治，自强不息</w:t>
      </w:r>
      <w:r>
        <w:rPr>
          <w:rFonts w:hint="eastAsia"/>
          <w:sz w:val="28"/>
          <w:szCs w:val="28"/>
          <w:lang w:eastAsia="zh-CN"/>
        </w:rPr>
        <w:t>，</w:t>
      </w:r>
      <w:r>
        <w:rPr>
          <w:rFonts w:hint="default"/>
          <w:sz w:val="28"/>
          <w:szCs w:val="28"/>
          <w:lang w:val="en-US" w:eastAsia="zh-CN"/>
        </w:rPr>
        <w:t>让革命传统发扬下去</w:t>
      </w:r>
      <w:r>
        <w:rPr>
          <w:rFonts w:hint="eastAsia"/>
          <w:sz w:val="28"/>
          <w:szCs w:val="28"/>
          <w:lang w:val="en-US" w:eastAsia="zh-CN"/>
        </w:rPr>
        <w:t>，</w:t>
      </w:r>
      <w:r>
        <w:rPr>
          <w:rFonts w:hint="default"/>
          <w:sz w:val="28"/>
          <w:szCs w:val="28"/>
          <w:lang w:val="en-US" w:eastAsia="zh-CN"/>
        </w:rPr>
        <w:t>让革命</w:t>
      </w:r>
      <w:r>
        <w:rPr>
          <w:rFonts w:hint="default"/>
          <w:sz w:val="28"/>
          <w:szCs w:val="28"/>
          <w:lang w:eastAsia="zh-CN"/>
        </w:rPr>
        <w:t>精神代代相传，</w:t>
      </w:r>
      <w:r>
        <w:rPr>
          <w:rFonts w:hint="default"/>
          <w:sz w:val="28"/>
          <w:szCs w:val="28"/>
          <w:lang w:val="en-US" w:eastAsia="zh-CN"/>
        </w:rPr>
        <w:t>让</w:t>
      </w:r>
      <w:r>
        <w:rPr>
          <w:rFonts w:hint="default"/>
          <w:sz w:val="28"/>
          <w:szCs w:val="28"/>
          <w:lang w:eastAsia="zh-CN"/>
        </w:rPr>
        <w:t>党的事业永远向前!</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46335329"/>
    <w:rsid w:val="58D22428"/>
  </w:rsids>
  <m:mathPr>
    <m:mathFont m:val="Cambria Math"/>
    <m:brkBin m:val="before"/>
    <m:brkBinSub m:val="--"/>
    <m:smallFrac m:val="1"/>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Arial"/>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Arial"/>
      <w:kern w:val="2"/>
      <w:sz w:val="21"/>
      <w:szCs w:val="22"/>
      <w:lang w:val="en-US" w:eastAsia="zh-CN" w:bidi="ar-SA"/>
    </w:rPr>
  </w:style>
  <w:style w:type="character" w:default="1" w:styleId="3">
    <w:name w:val="Default Paragraph Font"/>
    <w:qFormat/>
    <w:uiPriority w:val="1"/>
  </w:style>
  <w:style w:type="table" w:default="1" w:styleId="2">
    <w:name w:val="Normal Table"/>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Words>951</Words>
  <Characters>954</Characters>
  <Paragraphs>8</Paragraphs>
  <TotalTime>2</TotalTime>
  <ScaleCrop>false</ScaleCrop>
  <LinksUpToDate>false</LinksUpToDate>
  <CharactersWithSpaces>998</CharactersWithSpaces>
  <Application>WPS Office_11.1.0.10314_F1E327BC-269C-435d-A152-05C5408002CA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2021-05-28T08:18:00Z</dcterms:created>
  <dc:creator>YAL-AL00</dc:creator>
  <cp:lastModifiedBy>@忠魁</cp:lastModifiedBy>
  <dcterms:modified xsi:type="dcterms:W3CDTF">2021-06-26T00:25:35Z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c07f4036f7304801877c7de6018c454d</vt:lpwstr>
  </property>
  <property fmtid="{D5CDD505-2E9C-101B-9397-08002B2CF9AE}" pid="3" name="KSOProductBuildVer">
    <vt:lpwstr>2052-11.1.0.10314</vt:lpwstr>
  </property>
</Properties>
</file>