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0304" w:rsidRDefault="00890304" w:rsidP="00890304">
      <w:pPr>
        <w:widowControl/>
        <w:jc w:val="center"/>
        <w:rPr>
          <w:rFonts w:ascii="宋体" w:eastAsia="宋体" w:hAnsi="宋体" w:cs="宋体" w:hint="eastAsia"/>
          <w:b/>
          <w:kern w:val="0"/>
          <w:sz w:val="32"/>
          <w:szCs w:val="32"/>
        </w:rPr>
      </w:pPr>
      <w:r w:rsidRPr="00890304">
        <w:rPr>
          <w:rFonts w:ascii="宋体" w:eastAsia="宋体" w:hAnsi="宋体" w:cs="宋体" w:hint="eastAsia"/>
          <w:b/>
          <w:kern w:val="0"/>
          <w:sz w:val="32"/>
          <w:szCs w:val="32"/>
        </w:rPr>
        <w:t>井冈山精神永放光芒</w:t>
      </w:r>
    </w:p>
    <w:p w:rsidR="00890304" w:rsidRPr="00890304" w:rsidRDefault="00890304" w:rsidP="00890304">
      <w:pPr>
        <w:widowControl/>
        <w:jc w:val="center"/>
        <w:rPr>
          <w:rFonts w:ascii="宋体" w:eastAsia="宋体" w:hAnsi="宋体" w:cs="宋体" w:hint="eastAsia"/>
          <w:b/>
          <w:kern w:val="0"/>
          <w:sz w:val="32"/>
          <w:szCs w:val="32"/>
        </w:rPr>
      </w:pPr>
      <w:r>
        <w:rPr>
          <w:rFonts w:ascii="宋体" w:eastAsia="宋体" w:hAnsi="宋体" w:cs="宋体" w:hint="eastAsia"/>
          <w:b/>
          <w:kern w:val="0"/>
          <w:sz w:val="32"/>
          <w:szCs w:val="32"/>
        </w:rPr>
        <w:t>纪审部  王海峰</w:t>
      </w:r>
    </w:p>
    <w:p w:rsidR="00890304" w:rsidRDefault="00890304" w:rsidP="0092657E">
      <w:pPr>
        <w:widowControl/>
        <w:ind w:firstLineChars="250" w:firstLine="800"/>
        <w:jc w:val="left"/>
        <w:rPr>
          <w:rFonts w:ascii="仿宋" w:eastAsia="仿宋" w:hAnsi="仿宋" w:cs="宋体" w:hint="eastAsia"/>
          <w:kern w:val="0"/>
          <w:sz w:val="32"/>
          <w:szCs w:val="32"/>
        </w:rPr>
      </w:pPr>
      <w:r w:rsidRPr="00890304">
        <w:rPr>
          <w:rFonts w:ascii="仿宋" w:eastAsia="仿宋" w:hAnsi="仿宋" w:cs="宋体"/>
          <w:kern w:val="0"/>
          <w:sz w:val="32"/>
          <w:szCs w:val="32"/>
        </w:rPr>
        <w:t>历史，总是在一些重要时间节点上更能勾起人们的回忆和反思。……这是值得人们纪念的重要年份，也是激发人们铭记历史、鉴往知来的重要时。</w:t>
      </w:r>
      <w:r w:rsidRPr="00890304">
        <w:rPr>
          <w:rFonts w:ascii="宋体" w:eastAsia="仿宋" w:hAnsi="宋体" w:cs="宋体"/>
          <w:kern w:val="0"/>
          <w:sz w:val="32"/>
          <w:szCs w:val="32"/>
        </w:rPr>
        <w:t> </w:t>
      </w:r>
      <w:r w:rsidRPr="00890304">
        <w:rPr>
          <w:rFonts w:ascii="仿宋" w:eastAsia="仿宋" w:hAnsi="仿宋" w:cs="宋体"/>
          <w:kern w:val="0"/>
          <w:sz w:val="32"/>
          <w:szCs w:val="32"/>
        </w:rPr>
        <w:t xml:space="preserve">2021年是中国共产党百年华诞，又是十四五规划的开局之年；还要巩固拓展脱贫攻坚成果，全面推进乡村振兴……站在“两个一百年”的历史交汇点，全面建设社会主义现代化国家新征程即将开启。 </w:t>
      </w:r>
    </w:p>
    <w:p w:rsidR="00890304" w:rsidRPr="00890304" w:rsidRDefault="00890304" w:rsidP="0092657E">
      <w:pPr>
        <w:widowControl/>
        <w:ind w:firstLineChars="150" w:firstLine="480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890304">
        <w:rPr>
          <w:rFonts w:ascii="仿宋" w:eastAsia="仿宋" w:hAnsi="仿宋" w:cs="宋体"/>
          <w:kern w:val="0"/>
          <w:sz w:val="32"/>
          <w:szCs w:val="32"/>
        </w:rPr>
        <w:t xml:space="preserve">“历史是最好的教科书。对我们共产党人来说，中国革命历史是最好的营养剂。多重温这些伟大历史，心中就会增加很多正能量。 ” </w:t>
      </w:r>
      <w:r w:rsidR="0092657E">
        <w:rPr>
          <w:rFonts w:ascii="仿宋" w:eastAsia="仿宋" w:hAnsi="仿宋" w:cs="宋体" w:hint="eastAsia"/>
          <w:kern w:val="0"/>
          <w:sz w:val="32"/>
          <w:szCs w:val="32"/>
        </w:rPr>
        <w:t>2021年6月初，我参加了公司举办的红色教育，来到了革命圣地——井冈山。</w:t>
      </w:r>
    </w:p>
    <w:p w:rsidR="00890304" w:rsidRDefault="00890304" w:rsidP="0092657E">
      <w:pPr>
        <w:widowControl/>
        <w:ind w:firstLineChars="150" w:firstLine="480"/>
        <w:jc w:val="left"/>
        <w:rPr>
          <w:rFonts w:ascii="仿宋" w:eastAsia="仿宋" w:hAnsi="仿宋" w:cs="宋体" w:hint="eastAsia"/>
          <w:kern w:val="0"/>
          <w:sz w:val="32"/>
          <w:szCs w:val="32"/>
        </w:rPr>
      </w:pPr>
      <w:r w:rsidRPr="00890304">
        <w:rPr>
          <w:rFonts w:ascii="仿宋" w:eastAsia="仿宋" w:hAnsi="仿宋" w:cs="宋体"/>
          <w:kern w:val="0"/>
          <w:sz w:val="32"/>
          <w:szCs w:val="32"/>
        </w:rPr>
        <w:t>井冈山革命根据地是以毛泽东、朱德为代表的中国共产党人在大革命失败后，在全党积极探索中国革命道路过程中，以实事求是、敢于探索、勇于创新的革命气魄，领导创建的中国第一块农村革命根据地。如果用“第一”来表述的话，井冈山是中国共产党领导开创的中国革命“第一块根据地”，井冈山是马克思主义中国化的“第一座历史丰碑”，井冈山开始造就中国共产党的“第一代领导核心” ，井冈山是中国共产党优良革命精神的“源头” 。 “天下第一山”蕴涵的最重要、最宝贵的精神财富和红色基因，是伟大的井冈山精神。</w:t>
      </w:r>
    </w:p>
    <w:p w:rsidR="0092657E" w:rsidRPr="00890304" w:rsidRDefault="0092657E" w:rsidP="0092657E">
      <w:pPr>
        <w:widowControl/>
        <w:ind w:firstLineChars="150" w:firstLine="480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92657E">
        <w:rPr>
          <w:rFonts w:ascii="仿宋" w:eastAsia="仿宋" w:hAnsi="仿宋" w:cs="宋体" w:hint="eastAsia"/>
          <w:kern w:val="0"/>
          <w:sz w:val="32"/>
          <w:szCs w:val="32"/>
        </w:rPr>
        <w:lastRenderedPageBreak/>
        <w:t>多少风雨洗尽了这片泥土的斑斑血迹，更给我们后人留下了一段难以忘怀的岁月，感受到的是一种沉甸甸的历史厚重感。踏着井冈山革命先烈的足迹，重走朱毛红军的挑粮小道，参观大井朱毛的旧居，小井红军医院，井冈山革命博物馆，黄洋界哨口等革命旧居旧址，到井冈山革命烈士陵园敬献了花圈。所见所闻，催人泪下、感人肺腑，大家无不被井冈山精神强烈震撼，无不感到革命的胜利是那样的来之不易。恍惚中，我们似乎又听到了90年前红军金戈铁马的铿锵;又看到了黄洋界硝烟弥漫的战场;又闻到了井冈山血雨腥风的残酷;又感受到枪杆子里面出政权的坚定信仰。</w:t>
      </w:r>
    </w:p>
    <w:p w:rsidR="00890304" w:rsidRPr="00890304" w:rsidRDefault="00890304" w:rsidP="00890304">
      <w:pPr>
        <w:widowControl/>
        <w:ind w:firstLineChars="150" w:firstLine="480"/>
        <w:jc w:val="left"/>
        <w:rPr>
          <w:rFonts w:ascii="仿宋" w:eastAsia="仿宋" w:hAnsi="仿宋" w:cs="宋体" w:hint="eastAsia"/>
          <w:kern w:val="0"/>
          <w:sz w:val="32"/>
          <w:szCs w:val="32"/>
        </w:rPr>
      </w:pPr>
      <w:r w:rsidRPr="00890304">
        <w:rPr>
          <w:rFonts w:ascii="仿宋" w:eastAsia="仿宋" w:hAnsi="仿宋" w:cs="宋体"/>
          <w:kern w:val="0"/>
          <w:sz w:val="32"/>
          <w:szCs w:val="32"/>
        </w:rPr>
        <w:t>在一百年的非凡奋斗历程中，一代又一代中国共产党人顽强拼搏、不懈奋斗，涌现了一大批视死如归的革命烈士、一大批顽强奋斗的英雄人物、一大批忘我奉献的先进模范，形成了一系列伟大精神，构筑起了中国共产党人的精神谱系，为我们立党兴党强党提供了丰厚滋养。要教育引导全党大力发扬红色传统、传承红色基因，赓续共产党人精神血脉，始终保持革命者的大无畏奋斗精神，鼓起迈进新征程、奋进新时代的精气神。</w:t>
      </w:r>
    </w:p>
    <w:p w:rsidR="00890304" w:rsidRPr="00890304" w:rsidRDefault="0092657E" w:rsidP="0092657E">
      <w:pPr>
        <w:widowControl/>
        <w:ind w:firstLineChars="150" w:firstLine="480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890304">
        <w:rPr>
          <w:rFonts w:ascii="仿宋" w:eastAsia="仿宋" w:hAnsi="仿宋" w:cs="宋体"/>
          <w:kern w:val="0"/>
          <w:sz w:val="32"/>
          <w:szCs w:val="32"/>
        </w:rPr>
        <w:t>征途漫漫，惟有奋斗！</w:t>
      </w:r>
      <w:r w:rsidRPr="0092657E">
        <w:rPr>
          <w:rFonts w:ascii="仿宋" w:eastAsia="仿宋" w:hAnsi="仿宋" w:cs="宋体" w:hint="eastAsia"/>
          <w:kern w:val="0"/>
          <w:sz w:val="32"/>
          <w:szCs w:val="32"/>
        </w:rPr>
        <w:t>我们要将本次学习和培训作为新的起点，深入思索，切切实实将井冈山精神落实在具体的工作中。我们正</w:t>
      </w:r>
      <w:r>
        <w:rPr>
          <w:rFonts w:ascii="仿宋" w:eastAsia="仿宋" w:hAnsi="仿宋" w:cs="宋体" w:hint="eastAsia"/>
          <w:kern w:val="0"/>
          <w:sz w:val="32"/>
          <w:szCs w:val="32"/>
        </w:rPr>
        <w:t>处在公司转型发展的关键节点</w:t>
      </w:r>
      <w:r w:rsidRPr="0092657E">
        <w:rPr>
          <w:rFonts w:ascii="仿宋" w:eastAsia="仿宋" w:hAnsi="仿宋" w:cs="宋体" w:hint="eastAsia"/>
          <w:kern w:val="0"/>
          <w:sz w:val="32"/>
          <w:szCs w:val="32"/>
        </w:rPr>
        <w:t>上，会面临着很多的机遇和挑战。在困难和压力面前，我们共产党员要时刻</w:t>
      </w:r>
      <w:r w:rsidRPr="0092657E">
        <w:rPr>
          <w:rFonts w:ascii="仿宋" w:eastAsia="仿宋" w:hAnsi="仿宋" w:cs="宋体" w:hint="eastAsia"/>
          <w:kern w:val="0"/>
          <w:sz w:val="32"/>
          <w:szCs w:val="32"/>
        </w:rPr>
        <w:lastRenderedPageBreak/>
        <w:t>牢记和充分发扬井冈山精神，争做艰苦奋斗、乐于奉献、自强不息和励精图治的开拓者，争做我们新时代的追梦人。</w:t>
      </w:r>
    </w:p>
    <w:p w:rsidR="00873149" w:rsidRPr="00890304" w:rsidRDefault="00873149">
      <w:pPr>
        <w:rPr>
          <w:rFonts w:ascii="仿宋" w:eastAsia="仿宋" w:hAnsi="仿宋"/>
          <w:sz w:val="32"/>
          <w:szCs w:val="32"/>
        </w:rPr>
      </w:pPr>
    </w:p>
    <w:sectPr w:rsidR="00873149" w:rsidRPr="00890304" w:rsidSect="008731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90304"/>
    <w:rsid w:val="00873149"/>
    <w:rsid w:val="00890304"/>
    <w:rsid w:val="009265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314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07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75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67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33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12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165</Words>
  <Characters>946</Characters>
  <Application>Microsoft Office Word</Application>
  <DocSecurity>0</DocSecurity>
  <Lines>7</Lines>
  <Paragraphs>2</Paragraphs>
  <ScaleCrop>false</ScaleCrop>
  <Company/>
  <LinksUpToDate>false</LinksUpToDate>
  <CharactersWithSpaces>1109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2021-06-25T01:53:00Z</dcterms:created>
  <dcterms:modified xsi:type="dcterms:W3CDTF">2021-06-25T02:13:00Z</dcterms:modified>
</cp:coreProperties>
</file>